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Rezk Mina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AEVA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ELLIS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Aeva Technologies, Inc.</w:t>
              </w:r>
            </w:hyperlink>
            <w:r>
              <w:rPr/>
              <w:t xml:space="preserve"> [ </w:t>
            </w:r>
            <w:r>
              <w:rPr>
                <w:rFonts w:ascii="Times;serif" w:hAnsi="Times;serif"/>
                <w:color w:val="0000FF"/>
                <w:sz w:val="24"/>
                <w:shd w:fill="FFFFFF" w:val="clear"/>
              </w:rPr>
              <w:t>AEVA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54,860</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23.8146</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1,651,809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42,940</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24.1878</w:t>
            </w:r>
            <w:r>
              <w:rPr>
                <w:rFonts w:ascii="Times;serif" w:hAnsi="Times;serif"/>
                <w:color w:val="008000"/>
                <w:position w:val="7"/>
                <w:sz w:val="16"/>
                <w:sz w:val="20"/>
                <w:shd w:fill="FFFFFF" w:val="clear"/>
              </w:rPr>
              <w:t>(3)</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1,608,869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2,200</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25.5477</w:t>
            </w:r>
            <w:r>
              <w:rPr>
                <w:rFonts w:ascii="Times;serif" w:hAnsi="Times;serif"/>
                <w:color w:val="008000"/>
                <w:position w:val="7"/>
                <w:sz w:val="16"/>
                <w:sz w:val="20"/>
                <w:shd w:fill="FFFFFF" w:val="clear"/>
              </w:rPr>
              <w:t>(4)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1,606,669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1,527,233</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as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$23.00 to $23.99,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$24.00 to $24.77,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$25.01 to $25.77,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Mina Rezk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0177" TargetMode="External"/><Relationship Id="rId5" Type="http://schemas.openxmlformats.org/officeDocument/2006/relationships/hyperlink" Target="http://www.sec.gov/cgi-bin/browse-edgar?action=getcompany&amp;CIK=00017890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4467</Characters>
  <CharactersWithSpaces>5208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